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0C8" w:rsidRPr="0048452C" w:rsidRDefault="00DD20C8" w:rsidP="00DD20C8">
      <w:pPr>
        <w:autoSpaceDE w:val="0"/>
        <w:autoSpaceDN w:val="0"/>
      </w:pPr>
      <w:r w:rsidRPr="0048452C">
        <w:rPr>
          <w:rFonts w:hint="eastAsia"/>
        </w:rPr>
        <w:t>様式第２号</w:t>
      </w:r>
    </w:p>
    <w:p w:rsidR="00874C0D" w:rsidRPr="0048452C" w:rsidRDefault="00874C0D" w:rsidP="005548DD">
      <w:pPr>
        <w:autoSpaceDE w:val="0"/>
        <w:autoSpaceDN w:val="0"/>
        <w:ind w:right="241"/>
        <w:jc w:val="right"/>
      </w:pPr>
      <w:r w:rsidRPr="0048452C">
        <w:rPr>
          <w:rFonts w:hint="eastAsia"/>
        </w:rPr>
        <w:t>令和　年　月　日</w:t>
      </w:r>
    </w:p>
    <w:p w:rsidR="00DD20C8" w:rsidRPr="0048452C" w:rsidRDefault="00DD20C8" w:rsidP="00DD20C8">
      <w:pPr>
        <w:jc w:val="center"/>
        <w:rPr>
          <w:sz w:val="28"/>
        </w:rPr>
      </w:pPr>
      <w:r w:rsidRPr="0048452C">
        <w:rPr>
          <w:rFonts w:hint="eastAsia"/>
          <w:sz w:val="28"/>
        </w:rPr>
        <w:t>誓約書</w:t>
      </w:r>
      <w:r w:rsidR="005548DD" w:rsidRPr="0048452C">
        <w:rPr>
          <w:rFonts w:hint="eastAsia"/>
          <w:sz w:val="28"/>
        </w:rPr>
        <w:t>・</w:t>
      </w:r>
      <w:r w:rsidR="005A757C" w:rsidRPr="0048452C">
        <w:rPr>
          <w:rFonts w:hint="eastAsia"/>
          <w:sz w:val="28"/>
        </w:rPr>
        <w:t>同意書</w:t>
      </w:r>
    </w:p>
    <w:p w:rsidR="00874C0D" w:rsidRPr="0048452C" w:rsidRDefault="00874C0D" w:rsidP="00EA305A">
      <w:pPr>
        <w:jc w:val="left"/>
      </w:pPr>
      <w:r w:rsidRPr="0048452C">
        <w:rPr>
          <w:rFonts w:hint="eastAsia"/>
        </w:rPr>
        <w:t xml:space="preserve">山形県知事　殿　　</w:t>
      </w:r>
    </w:p>
    <w:p w:rsidR="00EA305A" w:rsidRPr="0048452C" w:rsidRDefault="00EA305A" w:rsidP="00DD20C8">
      <w:pPr>
        <w:jc w:val="center"/>
      </w:pPr>
      <w:r w:rsidRPr="0048452C">
        <w:rPr>
          <w:rFonts w:hint="eastAsia"/>
        </w:rPr>
        <w:t xml:space="preserve">　　　　　　　　　</w:t>
      </w:r>
      <w:r w:rsidRPr="0048452C">
        <w:rPr>
          <w:rFonts w:hint="eastAsia"/>
          <w:spacing w:val="182"/>
          <w:kern w:val="0"/>
          <w:fitText w:val="1446" w:id="-1041016064"/>
        </w:rPr>
        <w:t>所在</w:t>
      </w:r>
      <w:r w:rsidRPr="0048452C">
        <w:rPr>
          <w:rFonts w:hint="eastAsia"/>
          <w:spacing w:val="-1"/>
          <w:kern w:val="0"/>
          <w:fitText w:val="1446" w:id="-1041016064"/>
        </w:rPr>
        <w:t>地</w:t>
      </w:r>
    </w:p>
    <w:p w:rsidR="00EA305A" w:rsidRPr="0048452C" w:rsidRDefault="00EA305A" w:rsidP="00DD20C8">
      <w:pPr>
        <w:jc w:val="center"/>
      </w:pPr>
      <w:r w:rsidRPr="0048452C">
        <w:rPr>
          <w:rFonts w:hint="eastAsia"/>
        </w:rPr>
        <w:t xml:space="preserve">　　　　　　　　　法人・団体名</w:t>
      </w:r>
    </w:p>
    <w:p w:rsidR="00EA305A" w:rsidRPr="0048452C" w:rsidRDefault="00EA305A" w:rsidP="00DD20C8">
      <w:pPr>
        <w:jc w:val="center"/>
      </w:pPr>
      <w:r w:rsidRPr="0048452C">
        <w:rPr>
          <w:rFonts w:hint="eastAsia"/>
        </w:rPr>
        <w:t xml:space="preserve">　　　　　　　　　代表者職氏名</w:t>
      </w:r>
    </w:p>
    <w:p w:rsidR="00874C0D" w:rsidRPr="0048452C" w:rsidRDefault="00EA305A" w:rsidP="00211F97">
      <w:pPr>
        <w:spacing w:line="240" w:lineRule="exact"/>
        <w:jc w:val="center"/>
        <w:rPr>
          <w:sz w:val="28"/>
        </w:rPr>
      </w:pPr>
      <w:r w:rsidRPr="0048452C">
        <w:rPr>
          <w:rFonts w:hint="eastAsia"/>
          <w:sz w:val="28"/>
        </w:rPr>
        <w:t xml:space="preserve">　　</w:t>
      </w:r>
    </w:p>
    <w:p w:rsidR="00DD20C8" w:rsidRPr="0048452C" w:rsidRDefault="00EA305A" w:rsidP="00DD20C8">
      <w:pPr>
        <w:autoSpaceDE w:val="0"/>
        <w:autoSpaceDN w:val="0"/>
      </w:pPr>
      <w:r w:rsidRPr="0048452C">
        <w:rPr>
          <w:rFonts w:hint="eastAsia"/>
        </w:rPr>
        <w:t xml:space="preserve">　</w:t>
      </w:r>
      <w:r w:rsidR="00DD20C8" w:rsidRPr="0048452C">
        <w:rPr>
          <w:rFonts w:hint="eastAsia"/>
        </w:rPr>
        <w:t>山形県障がい者雇用奨励金の支給申請</w:t>
      </w:r>
      <w:r w:rsidRPr="0048452C">
        <w:rPr>
          <w:rFonts w:hint="eastAsia"/>
        </w:rPr>
        <w:t>を</w:t>
      </w:r>
      <w:r w:rsidR="00DD20C8" w:rsidRPr="0048452C">
        <w:rPr>
          <w:rFonts w:hint="eastAsia"/>
        </w:rPr>
        <w:t>するに当たり、</w:t>
      </w:r>
      <w:r w:rsidRPr="0048452C">
        <w:rPr>
          <w:rFonts w:hint="eastAsia"/>
        </w:rPr>
        <w:t>次に掲げる事項について相違ないことを誓約</w:t>
      </w:r>
      <w:r w:rsidR="005548DD" w:rsidRPr="0048452C">
        <w:rPr>
          <w:rFonts w:hint="eastAsia"/>
        </w:rPr>
        <w:t>し、</w:t>
      </w:r>
      <w:r w:rsidR="005A757C" w:rsidRPr="0048452C">
        <w:rPr>
          <w:rFonts w:hint="eastAsia"/>
        </w:rPr>
        <w:t>同意</w:t>
      </w:r>
      <w:r w:rsidR="005548DD" w:rsidRPr="0048452C">
        <w:rPr>
          <w:rFonts w:hint="eastAsia"/>
        </w:rPr>
        <w:t>をいた</w:t>
      </w:r>
      <w:r w:rsidRPr="0048452C">
        <w:rPr>
          <w:rFonts w:hint="eastAsia"/>
        </w:rPr>
        <w:t>します。</w:t>
      </w:r>
      <w:bookmarkStart w:id="0" w:name="_GoBack"/>
      <w:bookmarkEnd w:id="0"/>
    </w:p>
    <w:p w:rsidR="00DD20C8" w:rsidRPr="0048452C" w:rsidRDefault="00DD20C8" w:rsidP="00DD20C8">
      <w:pPr>
        <w:autoSpaceDE w:val="0"/>
        <w:autoSpaceDN w:val="0"/>
      </w:pPr>
    </w:p>
    <w:p w:rsidR="00DD20C8" w:rsidRPr="0048452C" w:rsidRDefault="00EA305A" w:rsidP="00BA7F74">
      <w:pPr>
        <w:autoSpaceDE w:val="0"/>
        <w:autoSpaceDN w:val="0"/>
        <w:spacing w:line="260" w:lineRule="exact"/>
        <w:rPr>
          <w:strike/>
        </w:rPr>
      </w:pPr>
      <w:r w:rsidRPr="0048452C">
        <w:rPr>
          <w:rFonts w:hint="eastAsia"/>
        </w:rPr>
        <w:t>（１）申請書の記載内容は事実と相違ないこと。</w:t>
      </w:r>
    </w:p>
    <w:p w:rsidR="00EA305A" w:rsidRPr="0048452C" w:rsidRDefault="00211F97" w:rsidP="00BA7F74">
      <w:pPr>
        <w:autoSpaceDE w:val="0"/>
        <w:autoSpaceDN w:val="0"/>
        <w:spacing w:line="260" w:lineRule="exact"/>
        <w:ind w:left="241" w:hangingChars="100" w:hanging="241"/>
      </w:pPr>
      <w:r w:rsidRPr="0048452C">
        <w:rPr>
          <w:rFonts w:hint="eastAsia"/>
        </w:rPr>
        <w:t>（２）</w:t>
      </w:r>
      <w:r w:rsidR="00A03294" w:rsidRPr="0048452C">
        <w:rPr>
          <w:rFonts w:hint="eastAsia"/>
        </w:rPr>
        <w:t>対象となる事業所が山形労働局管内の雇用保険適用事業所であること。</w:t>
      </w:r>
    </w:p>
    <w:p w:rsidR="00211F97" w:rsidRPr="0048452C" w:rsidRDefault="00211F97" w:rsidP="00BA7F74">
      <w:pPr>
        <w:autoSpaceDE w:val="0"/>
        <w:autoSpaceDN w:val="0"/>
        <w:spacing w:line="260" w:lineRule="exact"/>
        <w:ind w:left="241" w:hangingChars="100" w:hanging="241"/>
      </w:pPr>
      <w:r w:rsidRPr="0048452C">
        <w:rPr>
          <w:rFonts w:hint="eastAsia"/>
        </w:rPr>
        <w:t>（３）</w:t>
      </w:r>
      <w:r w:rsidR="00A03294" w:rsidRPr="0048452C">
        <w:rPr>
          <w:rFonts w:hint="eastAsia"/>
        </w:rPr>
        <w:t>過去５年間に重大な法令違反等がないこと。</w:t>
      </w:r>
    </w:p>
    <w:p w:rsidR="00EA305A" w:rsidRPr="0048452C" w:rsidRDefault="00211F97" w:rsidP="00C72D4D">
      <w:pPr>
        <w:autoSpaceDE w:val="0"/>
        <w:autoSpaceDN w:val="0"/>
        <w:spacing w:line="260" w:lineRule="exact"/>
        <w:ind w:left="482" w:hangingChars="200" w:hanging="482"/>
        <w:rPr>
          <w:shd w:val="pct15" w:color="auto" w:fill="FFFFFF"/>
        </w:rPr>
      </w:pPr>
      <w:r w:rsidRPr="0048452C">
        <w:rPr>
          <w:rFonts w:hint="eastAsia"/>
        </w:rPr>
        <w:t>（４）</w:t>
      </w:r>
      <w:r w:rsidR="0051210F" w:rsidRPr="0048452C">
        <w:rPr>
          <w:rFonts w:hint="eastAsia"/>
        </w:rPr>
        <w:t>山形県税（山形県税に付帯する税外収入を含む。）又は消費税を滞納していないこと。</w:t>
      </w:r>
    </w:p>
    <w:p w:rsidR="00C72D4D" w:rsidRPr="0048452C" w:rsidRDefault="00A03294" w:rsidP="00C72D4D">
      <w:pPr>
        <w:tabs>
          <w:tab w:val="left" w:pos="709"/>
        </w:tabs>
        <w:autoSpaceDE w:val="0"/>
        <w:autoSpaceDN w:val="0"/>
        <w:spacing w:line="260" w:lineRule="exact"/>
        <w:ind w:left="566" w:hangingChars="235" w:hanging="566"/>
      </w:pPr>
      <w:r w:rsidRPr="0048452C">
        <w:rPr>
          <w:rFonts w:hint="eastAsia"/>
        </w:rPr>
        <w:t>（５）会社更生法</w:t>
      </w:r>
      <w:r w:rsidR="0051210F" w:rsidRPr="0048452C">
        <w:rPr>
          <w:rFonts w:hint="eastAsia"/>
        </w:rPr>
        <w:t>（平成14年法律第154号）第17条の規定に基づく更生手続開始の申立て</w:t>
      </w:r>
    </w:p>
    <w:p w:rsidR="00C72D4D" w:rsidRPr="0048452C" w:rsidRDefault="0051210F" w:rsidP="00C72D4D">
      <w:pPr>
        <w:tabs>
          <w:tab w:val="left" w:pos="709"/>
        </w:tabs>
        <w:autoSpaceDE w:val="0"/>
        <w:autoSpaceDN w:val="0"/>
        <w:spacing w:line="260" w:lineRule="exact"/>
        <w:ind w:leftChars="200" w:left="566" w:hangingChars="35" w:hanging="84"/>
      </w:pPr>
      <w:r w:rsidRPr="0048452C">
        <w:rPr>
          <w:rFonts w:hint="eastAsia"/>
        </w:rPr>
        <w:t>が行われている者又は民事再生法（平成11年法律第225号）第21条第１項の規定に基</w:t>
      </w:r>
    </w:p>
    <w:p w:rsidR="0051210F" w:rsidRPr="0048452C" w:rsidRDefault="0051210F" w:rsidP="00C72D4D">
      <w:pPr>
        <w:tabs>
          <w:tab w:val="left" w:pos="709"/>
        </w:tabs>
        <w:autoSpaceDE w:val="0"/>
        <w:autoSpaceDN w:val="0"/>
        <w:spacing w:line="260" w:lineRule="exact"/>
        <w:ind w:leftChars="200" w:left="482"/>
      </w:pPr>
      <w:r w:rsidRPr="0048452C">
        <w:rPr>
          <w:rFonts w:hint="eastAsia"/>
        </w:rPr>
        <w:t>づく再生手続開始の申立てが行われている者でないこと。</w:t>
      </w:r>
    </w:p>
    <w:p w:rsidR="00211F97" w:rsidRPr="0048452C" w:rsidRDefault="00211F97" w:rsidP="00BA7F74">
      <w:pPr>
        <w:autoSpaceDE w:val="0"/>
        <w:autoSpaceDN w:val="0"/>
        <w:spacing w:line="260" w:lineRule="exact"/>
        <w:ind w:left="241" w:hangingChars="100" w:hanging="241"/>
      </w:pPr>
      <w:r w:rsidRPr="0048452C">
        <w:rPr>
          <w:rFonts w:hint="eastAsia"/>
        </w:rPr>
        <w:t>（</w:t>
      </w:r>
      <w:r w:rsidR="00A03294" w:rsidRPr="0048452C">
        <w:rPr>
          <w:rFonts w:hint="eastAsia"/>
        </w:rPr>
        <w:t>６</w:t>
      </w:r>
      <w:r w:rsidRPr="0048452C">
        <w:rPr>
          <w:rFonts w:hint="eastAsia"/>
        </w:rPr>
        <w:t>）</w:t>
      </w:r>
      <w:r w:rsidR="00A03294" w:rsidRPr="0048452C">
        <w:rPr>
          <w:rFonts w:hint="eastAsia"/>
        </w:rPr>
        <w:t>宗教活動や政治活動を目的とする団体でないこと。</w:t>
      </w:r>
    </w:p>
    <w:p w:rsidR="0051210F" w:rsidRPr="0048452C" w:rsidRDefault="00211F97" w:rsidP="00C72D4D">
      <w:pPr>
        <w:autoSpaceDE w:val="0"/>
        <w:autoSpaceDN w:val="0"/>
        <w:spacing w:line="260" w:lineRule="exact"/>
        <w:ind w:left="482" w:hangingChars="200" w:hanging="482"/>
      </w:pPr>
      <w:r w:rsidRPr="0048452C">
        <w:rPr>
          <w:rFonts w:hint="eastAsia"/>
        </w:rPr>
        <w:t>（</w:t>
      </w:r>
      <w:r w:rsidR="00A03294" w:rsidRPr="0048452C">
        <w:rPr>
          <w:rFonts w:hint="eastAsia"/>
        </w:rPr>
        <w:t>７</w:t>
      </w:r>
      <w:r w:rsidRPr="0048452C">
        <w:rPr>
          <w:rFonts w:hint="eastAsia"/>
        </w:rPr>
        <w:t>）</w:t>
      </w:r>
      <w:r w:rsidR="0051210F" w:rsidRPr="0048452C">
        <w:rPr>
          <w:rFonts w:hint="eastAsia"/>
        </w:rPr>
        <w:t>障害者の日常生活及び社会生活を総合的に支援するための法律施行規則（平成</w:t>
      </w:r>
      <w:r w:rsidR="0051210F" w:rsidRPr="0048452C">
        <w:t>18</w:t>
      </w:r>
      <w:r w:rsidR="0051210F" w:rsidRPr="0048452C">
        <w:rPr>
          <w:rFonts w:hint="eastAsia"/>
        </w:rPr>
        <w:t>年厚生労働省令第</w:t>
      </w:r>
      <w:r w:rsidR="0051210F" w:rsidRPr="0048452C">
        <w:t>19</w:t>
      </w:r>
      <w:r w:rsidR="0051210F" w:rsidRPr="0048452C">
        <w:rPr>
          <w:rFonts w:hint="eastAsia"/>
        </w:rPr>
        <w:t>号）第６条の</w:t>
      </w:r>
      <w:r w:rsidR="0051210F" w:rsidRPr="0048452C">
        <w:t>10</w:t>
      </w:r>
      <w:r w:rsidR="0051210F" w:rsidRPr="0048452C">
        <w:rPr>
          <w:rFonts w:hint="eastAsia"/>
        </w:rPr>
        <w:t>第１号に規定する就労継続支援Ａ型の事業を実施していないこと。</w:t>
      </w:r>
    </w:p>
    <w:p w:rsidR="00211F97" w:rsidRPr="0048452C" w:rsidRDefault="00211F97" w:rsidP="00C72D4D">
      <w:pPr>
        <w:tabs>
          <w:tab w:val="left" w:pos="426"/>
          <w:tab w:val="left" w:pos="851"/>
        </w:tabs>
        <w:autoSpaceDE w:val="0"/>
        <w:autoSpaceDN w:val="0"/>
        <w:spacing w:line="260" w:lineRule="exact"/>
        <w:ind w:left="241" w:hangingChars="100" w:hanging="241"/>
      </w:pPr>
      <w:r w:rsidRPr="0048452C">
        <w:rPr>
          <w:rFonts w:hint="eastAsia"/>
        </w:rPr>
        <w:t>（</w:t>
      </w:r>
      <w:r w:rsidR="00A03294" w:rsidRPr="0048452C">
        <w:rPr>
          <w:rFonts w:hint="eastAsia"/>
        </w:rPr>
        <w:t>８</w:t>
      </w:r>
      <w:r w:rsidRPr="0048452C">
        <w:rPr>
          <w:rFonts w:hint="eastAsia"/>
        </w:rPr>
        <w:t>）障害者雇用促進法第44条に規定する厚生労働大臣の認定に係る子会社でないこと。</w:t>
      </w:r>
    </w:p>
    <w:p w:rsidR="00211F97" w:rsidRPr="0048452C" w:rsidRDefault="00211F97" w:rsidP="00C72D4D">
      <w:pPr>
        <w:autoSpaceDE w:val="0"/>
        <w:autoSpaceDN w:val="0"/>
        <w:spacing w:line="260" w:lineRule="exact"/>
        <w:ind w:left="482" w:hangingChars="200" w:hanging="482"/>
      </w:pPr>
      <w:r w:rsidRPr="0048452C">
        <w:rPr>
          <w:rFonts w:hint="eastAsia"/>
        </w:rPr>
        <w:t>（</w:t>
      </w:r>
      <w:r w:rsidR="00A03294" w:rsidRPr="0048452C">
        <w:rPr>
          <w:rFonts w:hint="eastAsia"/>
        </w:rPr>
        <w:t>９</w:t>
      </w:r>
      <w:r w:rsidR="0051210F" w:rsidRPr="0048452C">
        <w:rPr>
          <w:rFonts w:hint="eastAsia"/>
        </w:rPr>
        <w:t>）</w:t>
      </w:r>
      <w:r w:rsidRPr="0048452C">
        <w:rPr>
          <w:rFonts w:hint="eastAsia"/>
        </w:rPr>
        <w:t>対象労働者が、雇入れ企業の事業所の代表者または取締役の３親等以内の親族（配偶者、３親等以内の血族及び姻族）</w:t>
      </w:r>
      <w:r w:rsidR="00A03294" w:rsidRPr="0048452C">
        <w:rPr>
          <w:rFonts w:hint="eastAsia"/>
        </w:rPr>
        <w:t>でないこと。</w:t>
      </w:r>
      <w:r w:rsidRPr="0048452C">
        <w:rPr>
          <w:rFonts w:hint="eastAsia"/>
        </w:rPr>
        <w:t xml:space="preserve">　</w:t>
      </w:r>
    </w:p>
    <w:p w:rsidR="00211F97" w:rsidRPr="0048452C" w:rsidRDefault="00211F97" w:rsidP="00BA7F74">
      <w:pPr>
        <w:autoSpaceDE w:val="0"/>
        <w:autoSpaceDN w:val="0"/>
        <w:spacing w:line="260" w:lineRule="exact"/>
        <w:ind w:left="482" w:hangingChars="200" w:hanging="482"/>
      </w:pPr>
      <w:r w:rsidRPr="0048452C">
        <w:rPr>
          <w:rFonts w:hint="eastAsia"/>
        </w:rPr>
        <w:t>（</w:t>
      </w:r>
      <w:r w:rsidR="00A03294" w:rsidRPr="0048452C">
        <w:rPr>
          <w:rFonts w:hint="eastAsia"/>
        </w:rPr>
        <w:t>10</w:t>
      </w:r>
      <w:r w:rsidRPr="0048452C">
        <w:rPr>
          <w:rFonts w:hint="eastAsia"/>
        </w:rPr>
        <w:t>）次のいずれにも該当しないこと。</w:t>
      </w:r>
    </w:p>
    <w:p w:rsidR="0051210F" w:rsidRPr="0048452C" w:rsidRDefault="00211F97" w:rsidP="00BA7F74">
      <w:pPr>
        <w:autoSpaceDE w:val="0"/>
        <w:autoSpaceDN w:val="0"/>
        <w:spacing w:line="260" w:lineRule="exact"/>
        <w:ind w:leftChars="117" w:left="721" w:hangingChars="182" w:hanging="439"/>
      </w:pPr>
      <w:r w:rsidRPr="0048452C">
        <w:rPr>
          <w:rFonts w:hint="eastAsia"/>
        </w:rPr>
        <w:t xml:space="preserve">　</w:t>
      </w:r>
      <w:r w:rsidR="0051210F" w:rsidRPr="0048452C">
        <w:rPr>
          <w:rFonts w:hint="eastAsia"/>
        </w:rPr>
        <w:t>イ　役員等が暴力団員による不当な行為の防止等に関する法律（平成３年法律第77号）第２条第６号に規定する暴力団員（以下「暴力団員」という。）又は暴力団員でなくなった日から５年を経過しない者（以下「暴力団員等」という。）であるもの</w:t>
      </w:r>
    </w:p>
    <w:p w:rsidR="0051210F" w:rsidRPr="0048452C" w:rsidRDefault="0051210F" w:rsidP="00BA7F74">
      <w:pPr>
        <w:autoSpaceDE w:val="0"/>
        <w:autoSpaceDN w:val="0"/>
        <w:spacing w:line="260" w:lineRule="exact"/>
        <w:ind w:leftChars="117" w:left="721" w:hangingChars="182" w:hanging="439"/>
      </w:pPr>
      <w:r w:rsidRPr="0048452C">
        <w:rPr>
          <w:rFonts w:hint="eastAsia"/>
        </w:rPr>
        <w:t xml:space="preserve">　ロ　暴力団（暴力団員による不当な行為の防止等に関する法律第２条第２号に規定する暴力団をいう。以下同じ。）又は暴力団員等が経営に実質的に関与しているもの</w:t>
      </w:r>
    </w:p>
    <w:p w:rsidR="0051210F" w:rsidRPr="0048452C" w:rsidRDefault="0051210F" w:rsidP="00BA7F74">
      <w:pPr>
        <w:autoSpaceDE w:val="0"/>
        <w:autoSpaceDN w:val="0"/>
        <w:spacing w:line="260" w:lineRule="exact"/>
        <w:ind w:leftChars="117" w:left="721" w:hangingChars="182" w:hanging="439"/>
      </w:pPr>
      <w:r w:rsidRPr="0048452C">
        <w:rPr>
          <w:rFonts w:hint="eastAsia"/>
        </w:rPr>
        <w:t xml:space="preserve">　ハ　役員等が自己、当該法人若しくは第三者の不正の利益を図る目的又は第三者に損害を加える目的をもって、暴力団又は暴力団員等を利用しているもの</w:t>
      </w:r>
    </w:p>
    <w:p w:rsidR="0051210F" w:rsidRPr="0048452C" w:rsidRDefault="0051210F" w:rsidP="00BA7F74">
      <w:pPr>
        <w:autoSpaceDE w:val="0"/>
        <w:autoSpaceDN w:val="0"/>
        <w:spacing w:line="260" w:lineRule="exact"/>
        <w:ind w:leftChars="117" w:left="721" w:hangingChars="182" w:hanging="439"/>
      </w:pPr>
      <w:r w:rsidRPr="0048452C">
        <w:rPr>
          <w:rFonts w:hint="eastAsia"/>
        </w:rPr>
        <w:t xml:space="preserve">　ニ　役員等が暴力団又は暴力団員等に対して資金等を供給し、又は便宜を供与する等暴力団の維持又は運営に協力し、又は関与しているもの</w:t>
      </w:r>
    </w:p>
    <w:p w:rsidR="00211F97" w:rsidRPr="0048452C" w:rsidRDefault="0051210F" w:rsidP="00BA7F74">
      <w:pPr>
        <w:autoSpaceDE w:val="0"/>
        <w:autoSpaceDN w:val="0"/>
        <w:spacing w:line="260" w:lineRule="exact"/>
        <w:ind w:leftChars="117" w:left="721" w:hangingChars="182" w:hanging="439"/>
        <w:rPr>
          <w:shd w:val="pct15" w:color="auto" w:fill="FFFFFF"/>
        </w:rPr>
      </w:pPr>
      <w:r w:rsidRPr="0048452C">
        <w:rPr>
          <w:rFonts w:hint="eastAsia"/>
        </w:rPr>
        <w:t xml:space="preserve">　ホ　役員等が暴力団又は暴力団員等と社会的に非難されるべき関係を有しているもの</w:t>
      </w:r>
    </w:p>
    <w:p w:rsidR="00DD20C8" w:rsidRPr="0048452C" w:rsidRDefault="00EA305A" w:rsidP="00BA7F74">
      <w:pPr>
        <w:autoSpaceDE w:val="0"/>
        <w:autoSpaceDN w:val="0"/>
        <w:spacing w:line="260" w:lineRule="exact"/>
        <w:ind w:left="241" w:hangingChars="100" w:hanging="241"/>
      </w:pPr>
      <w:r w:rsidRPr="0048452C">
        <w:rPr>
          <w:rFonts w:hint="eastAsia"/>
        </w:rPr>
        <w:t>（</w:t>
      </w:r>
      <w:r w:rsidR="00211F97" w:rsidRPr="0048452C">
        <w:rPr>
          <w:rFonts w:hint="eastAsia"/>
        </w:rPr>
        <w:t>1</w:t>
      </w:r>
      <w:r w:rsidR="00A03294" w:rsidRPr="0048452C">
        <w:rPr>
          <w:rFonts w:hint="eastAsia"/>
        </w:rPr>
        <w:t>1</w:t>
      </w:r>
      <w:r w:rsidRPr="0048452C">
        <w:rPr>
          <w:rFonts w:hint="eastAsia"/>
        </w:rPr>
        <w:t>）</w:t>
      </w:r>
      <w:r w:rsidR="00DD20C8" w:rsidRPr="0048452C">
        <w:rPr>
          <w:rFonts w:hint="eastAsia"/>
        </w:rPr>
        <w:t>申請内容に虚偽や不正等が判明した場合は、</w:t>
      </w:r>
      <w:r w:rsidR="008B7496" w:rsidRPr="0048452C">
        <w:rPr>
          <w:rFonts w:hint="eastAsia"/>
        </w:rPr>
        <w:t>奨励金</w:t>
      </w:r>
      <w:r w:rsidR="00DD20C8" w:rsidRPr="0048452C">
        <w:rPr>
          <w:rFonts w:hint="eastAsia"/>
        </w:rPr>
        <w:t>全額の返還に応じます。</w:t>
      </w:r>
    </w:p>
    <w:p w:rsidR="00C72D4D" w:rsidRPr="0048452C" w:rsidRDefault="00EA305A" w:rsidP="00C72D4D">
      <w:pPr>
        <w:autoSpaceDE w:val="0"/>
        <w:autoSpaceDN w:val="0"/>
        <w:spacing w:line="260" w:lineRule="exact"/>
        <w:ind w:left="964" w:hangingChars="400" w:hanging="964"/>
      </w:pPr>
      <w:r w:rsidRPr="0048452C">
        <w:rPr>
          <w:rFonts w:hint="eastAsia"/>
        </w:rPr>
        <w:t>（</w:t>
      </w:r>
      <w:r w:rsidR="00211F97" w:rsidRPr="0048452C">
        <w:rPr>
          <w:rFonts w:hint="eastAsia"/>
        </w:rPr>
        <w:t>1</w:t>
      </w:r>
      <w:r w:rsidR="00A03294" w:rsidRPr="0048452C">
        <w:t>2</w:t>
      </w:r>
      <w:r w:rsidRPr="0048452C">
        <w:rPr>
          <w:rFonts w:hint="eastAsia"/>
        </w:rPr>
        <w:t>）</w:t>
      </w:r>
      <w:r w:rsidR="00DD20C8" w:rsidRPr="0048452C">
        <w:rPr>
          <w:rFonts w:hint="eastAsia"/>
        </w:rPr>
        <w:t>申請内容に疑義があった場合に、山形県が関係者に対して本申請の内容について調</w:t>
      </w:r>
    </w:p>
    <w:p w:rsidR="00DD20C8" w:rsidRPr="0048452C" w:rsidRDefault="00DD20C8" w:rsidP="00C72D4D">
      <w:pPr>
        <w:autoSpaceDE w:val="0"/>
        <w:autoSpaceDN w:val="0"/>
        <w:spacing w:line="260" w:lineRule="exact"/>
        <w:ind w:leftChars="200" w:left="964" w:hangingChars="200" w:hanging="482"/>
      </w:pPr>
      <w:r w:rsidRPr="0048452C">
        <w:rPr>
          <w:rFonts w:hint="eastAsia"/>
        </w:rPr>
        <w:t>査することに同意します。</w:t>
      </w:r>
    </w:p>
    <w:p w:rsidR="00EA305A" w:rsidRPr="0048452C" w:rsidRDefault="00EA305A" w:rsidP="00BA7F74">
      <w:pPr>
        <w:autoSpaceDE w:val="0"/>
        <w:autoSpaceDN w:val="0"/>
        <w:spacing w:line="260" w:lineRule="exact"/>
        <w:ind w:left="241" w:hangingChars="100" w:hanging="241"/>
      </w:pPr>
      <w:r w:rsidRPr="0048452C">
        <w:rPr>
          <w:rFonts w:hint="eastAsia"/>
        </w:rPr>
        <w:t>（</w:t>
      </w:r>
      <w:r w:rsidR="00211F97" w:rsidRPr="0048452C">
        <w:rPr>
          <w:rFonts w:hint="eastAsia"/>
        </w:rPr>
        <w:t>1</w:t>
      </w:r>
      <w:r w:rsidR="00A03294" w:rsidRPr="0048452C">
        <w:t>3</w:t>
      </w:r>
      <w:r w:rsidRPr="0048452C">
        <w:rPr>
          <w:rFonts w:hint="eastAsia"/>
        </w:rPr>
        <w:t>）</w:t>
      </w:r>
      <w:r w:rsidR="00DD20C8" w:rsidRPr="0048452C">
        <w:rPr>
          <w:rFonts w:hint="eastAsia"/>
        </w:rPr>
        <w:t>申請内容に関する振込口座の記入間違い等、軽微な誤りについては、山形県が補正</w:t>
      </w:r>
    </w:p>
    <w:p w:rsidR="00DD20C8" w:rsidRPr="0048452C" w:rsidRDefault="00DD20C8" w:rsidP="00C72D4D">
      <w:pPr>
        <w:autoSpaceDE w:val="0"/>
        <w:autoSpaceDN w:val="0"/>
        <w:spacing w:line="260" w:lineRule="exact"/>
        <w:ind w:firstLineChars="200" w:firstLine="482"/>
      </w:pPr>
      <w:r w:rsidRPr="0048452C">
        <w:rPr>
          <w:rFonts w:hint="eastAsia"/>
        </w:rPr>
        <w:t>することに同意します。</w:t>
      </w:r>
    </w:p>
    <w:p w:rsidR="00C72D4D" w:rsidRPr="0048452C" w:rsidRDefault="00EA305A" w:rsidP="00BA7F74">
      <w:pPr>
        <w:autoSpaceDE w:val="0"/>
        <w:autoSpaceDN w:val="0"/>
        <w:spacing w:line="260" w:lineRule="exact"/>
        <w:ind w:left="723" w:hangingChars="300" w:hanging="723"/>
      </w:pPr>
      <w:r w:rsidRPr="0048452C">
        <w:rPr>
          <w:rFonts w:hint="eastAsia"/>
        </w:rPr>
        <w:t>（</w:t>
      </w:r>
      <w:r w:rsidR="00211F97" w:rsidRPr="0048452C">
        <w:rPr>
          <w:rFonts w:hint="eastAsia"/>
        </w:rPr>
        <w:t>1</w:t>
      </w:r>
      <w:r w:rsidR="00A03294" w:rsidRPr="0048452C">
        <w:t>4</w:t>
      </w:r>
      <w:r w:rsidRPr="0048452C">
        <w:rPr>
          <w:rFonts w:hint="eastAsia"/>
        </w:rPr>
        <w:t>）</w:t>
      </w:r>
      <w:r w:rsidR="00DD20C8" w:rsidRPr="0048452C">
        <w:rPr>
          <w:rFonts w:hint="eastAsia"/>
        </w:rPr>
        <w:t>申請内容の不備が、山形県が指定する期限までに解消しなかった場合は、山形県が</w:t>
      </w:r>
    </w:p>
    <w:p w:rsidR="00DD20C8" w:rsidRPr="0048452C" w:rsidRDefault="00DD20C8" w:rsidP="00C72D4D">
      <w:pPr>
        <w:autoSpaceDE w:val="0"/>
        <w:autoSpaceDN w:val="0"/>
        <w:spacing w:line="260" w:lineRule="exact"/>
        <w:ind w:leftChars="200" w:left="723" w:hangingChars="100" w:hanging="241"/>
      </w:pPr>
      <w:r w:rsidRPr="0048452C">
        <w:rPr>
          <w:rFonts w:hint="eastAsia"/>
        </w:rPr>
        <w:t>当該申請は取り下げられたものとみなすことについて同意します。</w:t>
      </w:r>
    </w:p>
    <w:p w:rsidR="00C72D4D" w:rsidRPr="0048452C" w:rsidRDefault="00EA305A" w:rsidP="00BA7F74">
      <w:pPr>
        <w:autoSpaceDE w:val="0"/>
        <w:autoSpaceDN w:val="0"/>
        <w:spacing w:line="260" w:lineRule="exact"/>
        <w:ind w:left="723" w:hangingChars="300" w:hanging="723"/>
      </w:pPr>
      <w:r w:rsidRPr="0048452C">
        <w:rPr>
          <w:rFonts w:hint="eastAsia"/>
        </w:rPr>
        <w:t>（</w:t>
      </w:r>
      <w:r w:rsidR="00211F97" w:rsidRPr="0048452C">
        <w:rPr>
          <w:rFonts w:hint="eastAsia"/>
        </w:rPr>
        <w:t>1</w:t>
      </w:r>
      <w:r w:rsidR="00A03294" w:rsidRPr="0048452C">
        <w:t>5</w:t>
      </w:r>
      <w:r w:rsidRPr="0048452C">
        <w:rPr>
          <w:rFonts w:hint="eastAsia"/>
        </w:rPr>
        <w:t>）</w:t>
      </w:r>
      <w:r w:rsidR="00DD20C8" w:rsidRPr="0048452C">
        <w:rPr>
          <w:rFonts w:hint="eastAsia"/>
        </w:rPr>
        <w:t>支給の交付の決定後、申請等の不備による振込不能等があり、申請者の責に帰すべ</w:t>
      </w:r>
    </w:p>
    <w:p w:rsidR="00C72D4D" w:rsidRPr="0048452C" w:rsidRDefault="00DD20C8" w:rsidP="00C72D4D">
      <w:pPr>
        <w:autoSpaceDE w:val="0"/>
        <w:autoSpaceDN w:val="0"/>
        <w:spacing w:line="260" w:lineRule="exact"/>
        <w:ind w:leftChars="200" w:left="723" w:hangingChars="100" w:hanging="241"/>
      </w:pPr>
      <w:r w:rsidRPr="0048452C">
        <w:rPr>
          <w:rFonts w:hint="eastAsia"/>
        </w:rPr>
        <w:t>き事由により、山形県</w:t>
      </w:r>
      <w:r w:rsidR="008B7496" w:rsidRPr="0048452C">
        <w:rPr>
          <w:rFonts w:hint="eastAsia"/>
        </w:rPr>
        <w:t>が指定する期限までに当該不備を解消しなかった場合は、申請</w:t>
      </w:r>
    </w:p>
    <w:p w:rsidR="00C72D4D" w:rsidRPr="0048452C" w:rsidRDefault="008B7496" w:rsidP="00C72D4D">
      <w:pPr>
        <w:autoSpaceDE w:val="0"/>
        <w:autoSpaceDN w:val="0"/>
        <w:spacing w:line="260" w:lineRule="exact"/>
        <w:ind w:firstLineChars="200" w:firstLine="482"/>
      </w:pPr>
      <w:r w:rsidRPr="0048452C">
        <w:rPr>
          <w:rFonts w:hint="eastAsia"/>
        </w:rPr>
        <w:t>者は奨励金</w:t>
      </w:r>
      <w:r w:rsidR="00DD20C8" w:rsidRPr="0048452C">
        <w:rPr>
          <w:rFonts w:hint="eastAsia"/>
        </w:rPr>
        <w:t>の支給を受けることを辞退したものとみなし、当該支給の交付の決定を取</w:t>
      </w:r>
    </w:p>
    <w:p w:rsidR="00DD20C8" w:rsidRPr="0048452C" w:rsidRDefault="00DD20C8" w:rsidP="00C72D4D">
      <w:pPr>
        <w:autoSpaceDE w:val="0"/>
        <w:autoSpaceDN w:val="0"/>
        <w:spacing w:line="260" w:lineRule="exact"/>
        <w:ind w:firstLineChars="200" w:firstLine="482"/>
      </w:pPr>
      <w:r w:rsidRPr="0048452C">
        <w:rPr>
          <w:rFonts w:hint="eastAsia"/>
        </w:rPr>
        <w:t>り消すことに同意します。</w:t>
      </w:r>
    </w:p>
    <w:p w:rsidR="00211F97" w:rsidRPr="0048452C" w:rsidRDefault="00211F97" w:rsidP="00BA7F74">
      <w:pPr>
        <w:autoSpaceDE w:val="0"/>
        <w:autoSpaceDN w:val="0"/>
        <w:spacing w:line="260" w:lineRule="exact"/>
        <w:ind w:left="723" w:hangingChars="300" w:hanging="723"/>
        <w:jc w:val="right"/>
        <w:rPr>
          <w:shd w:val="pct15" w:color="auto" w:fill="FFFFFF"/>
        </w:rPr>
      </w:pPr>
    </w:p>
    <w:p w:rsidR="00211F97" w:rsidRPr="0048452C" w:rsidRDefault="00211F97" w:rsidP="00211F97">
      <w:pPr>
        <w:autoSpaceDE w:val="0"/>
        <w:autoSpaceDN w:val="0"/>
        <w:spacing w:line="280" w:lineRule="exact"/>
        <w:ind w:left="723" w:hangingChars="300" w:hanging="723"/>
      </w:pPr>
      <w:r w:rsidRPr="0048452C">
        <w:rPr>
          <w:rFonts w:hint="eastAsia"/>
        </w:rPr>
        <w:t xml:space="preserve">　</w:t>
      </w:r>
      <w:r w:rsidRPr="0048452C">
        <w:tab/>
      </w:r>
      <w:r w:rsidRPr="0048452C">
        <w:tab/>
      </w:r>
      <w:r w:rsidRPr="0048452C">
        <w:tab/>
      </w:r>
      <w:r w:rsidRPr="0048452C">
        <w:tab/>
      </w:r>
      <w:r w:rsidRPr="0048452C">
        <w:rPr>
          <w:rFonts w:hint="eastAsia"/>
        </w:rPr>
        <w:t>本件責任者氏名</w:t>
      </w:r>
      <w:r w:rsidRPr="0048452C">
        <w:tab/>
      </w:r>
      <w:r w:rsidRPr="0048452C">
        <w:rPr>
          <w:rFonts w:hint="eastAsia"/>
        </w:rPr>
        <w:t xml:space="preserve">　　　連絡先電話番号</w:t>
      </w:r>
    </w:p>
    <w:p w:rsidR="00211F97" w:rsidRPr="0048452C" w:rsidRDefault="00211F97" w:rsidP="00211F97">
      <w:pPr>
        <w:autoSpaceDE w:val="0"/>
        <w:autoSpaceDN w:val="0"/>
        <w:spacing w:line="280" w:lineRule="exact"/>
        <w:ind w:left="723" w:hangingChars="300" w:hanging="723"/>
      </w:pPr>
      <w:r w:rsidRPr="0048452C">
        <w:rPr>
          <w:rFonts w:hint="eastAsia"/>
        </w:rPr>
        <w:t xml:space="preserve">　</w:t>
      </w:r>
      <w:r w:rsidRPr="0048452C">
        <w:tab/>
      </w:r>
      <w:r w:rsidRPr="0048452C">
        <w:tab/>
      </w:r>
      <w:r w:rsidRPr="0048452C">
        <w:tab/>
      </w:r>
      <w:r w:rsidRPr="0048452C">
        <w:tab/>
      </w:r>
      <w:r w:rsidRPr="0048452C">
        <w:rPr>
          <w:rFonts w:hint="eastAsia"/>
        </w:rPr>
        <w:t xml:space="preserve">担 当 者 氏 名 </w:t>
      </w:r>
      <w:r w:rsidRPr="0048452C">
        <w:tab/>
      </w:r>
      <w:r w:rsidRPr="0048452C">
        <w:rPr>
          <w:rFonts w:hint="eastAsia"/>
        </w:rPr>
        <w:t xml:space="preserve">　</w:t>
      </w:r>
      <w:r w:rsidRPr="0048452C">
        <w:t xml:space="preserve">    </w:t>
      </w:r>
      <w:r w:rsidRPr="0048452C">
        <w:rPr>
          <w:rFonts w:hint="eastAsia"/>
        </w:rPr>
        <w:t>連絡先電話番号</w:t>
      </w:r>
    </w:p>
    <w:p w:rsidR="00211F97" w:rsidRPr="0048452C" w:rsidRDefault="00211F97" w:rsidP="00211F97">
      <w:pPr>
        <w:autoSpaceDE w:val="0"/>
        <w:autoSpaceDN w:val="0"/>
        <w:spacing w:line="280" w:lineRule="exact"/>
        <w:ind w:left="723" w:hangingChars="300" w:hanging="723"/>
      </w:pPr>
    </w:p>
    <w:sectPr w:rsidR="00211F97" w:rsidRPr="0048452C" w:rsidSect="00211F97">
      <w:pgSz w:w="11906" w:h="16838" w:code="9"/>
      <w:pgMar w:top="567" w:right="1134" w:bottom="397" w:left="1134" w:header="851" w:footer="992" w:gutter="0"/>
      <w:cols w:space="425"/>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533" w:rsidRDefault="00EE4533" w:rsidP="00D97B19">
      <w:r>
        <w:separator/>
      </w:r>
    </w:p>
  </w:endnote>
  <w:endnote w:type="continuationSeparator" w:id="0">
    <w:p w:rsidR="00EE4533" w:rsidRDefault="00EE4533" w:rsidP="00D9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533" w:rsidRDefault="00EE4533" w:rsidP="00D97B19">
      <w:r>
        <w:separator/>
      </w:r>
    </w:p>
  </w:footnote>
  <w:footnote w:type="continuationSeparator" w:id="0">
    <w:p w:rsidR="00EE4533" w:rsidRDefault="00EE4533" w:rsidP="00D97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355"/>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1D"/>
    <w:rsid w:val="0004798B"/>
    <w:rsid w:val="000827C3"/>
    <w:rsid w:val="000A56E0"/>
    <w:rsid w:val="000C3DFD"/>
    <w:rsid w:val="000D1A73"/>
    <w:rsid w:val="000F0BC3"/>
    <w:rsid w:val="00107236"/>
    <w:rsid w:val="001373A2"/>
    <w:rsid w:val="00147E36"/>
    <w:rsid w:val="001D518B"/>
    <w:rsid w:val="00211F97"/>
    <w:rsid w:val="00260369"/>
    <w:rsid w:val="002C3A8C"/>
    <w:rsid w:val="002C3DD5"/>
    <w:rsid w:val="002D39E8"/>
    <w:rsid w:val="003D5A3D"/>
    <w:rsid w:val="003E4341"/>
    <w:rsid w:val="004101C8"/>
    <w:rsid w:val="00476082"/>
    <w:rsid w:val="0048452C"/>
    <w:rsid w:val="004B470C"/>
    <w:rsid w:val="0051210F"/>
    <w:rsid w:val="00531727"/>
    <w:rsid w:val="005439DF"/>
    <w:rsid w:val="005548DD"/>
    <w:rsid w:val="00573F01"/>
    <w:rsid w:val="00594E17"/>
    <w:rsid w:val="005A757C"/>
    <w:rsid w:val="00671CAA"/>
    <w:rsid w:val="006C0633"/>
    <w:rsid w:val="006E423D"/>
    <w:rsid w:val="00773DB7"/>
    <w:rsid w:val="0079413B"/>
    <w:rsid w:val="007A55CB"/>
    <w:rsid w:val="007B3816"/>
    <w:rsid w:val="00874C0D"/>
    <w:rsid w:val="008A6711"/>
    <w:rsid w:val="008B4B1A"/>
    <w:rsid w:val="008B7496"/>
    <w:rsid w:val="009061A9"/>
    <w:rsid w:val="00925167"/>
    <w:rsid w:val="009F5012"/>
    <w:rsid w:val="00A03294"/>
    <w:rsid w:val="00A317A5"/>
    <w:rsid w:val="00B2663C"/>
    <w:rsid w:val="00B375C8"/>
    <w:rsid w:val="00B74894"/>
    <w:rsid w:val="00BA7F74"/>
    <w:rsid w:val="00BC32A6"/>
    <w:rsid w:val="00BD03C7"/>
    <w:rsid w:val="00BE2CE7"/>
    <w:rsid w:val="00C01CA6"/>
    <w:rsid w:val="00C72D4D"/>
    <w:rsid w:val="00C81AFC"/>
    <w:rsid w:val="00CF10D1"/>
    <w:rsid w:val="00CF3434"/>
    <w:rsid w:val="00CF3ED5"/>
    <w:rsid w:val="00CF7F8A"/>
    <w:rsid w:val="00D15EA8"/>
    <w:rsid w:val="00D6720A"/>
    <w:rsid w:val="00D6733C"/>
    <w:rsid w:val="00D90A88"/>
    <w:rsid w:val="00D97B19"/>
    <w:rsid w:val="00DC4B6D"/>
    <w:rsid w:val="00DC7BA0"/>
    <w:rsid w:val="00DD20C8"/>
    <w:rsid w:val="00DD3666"/>
    <w:rsid w:val="00E15602"/>
    <w:rsid w:val="00E36736"/>
    <w:rsid w:val="00E454BC"/>
    <w:rsid w:val="00EA305A"/>
    <w:rsid w:val="00EC3BB7"/>
    <w:rsid w:val="00EC5991"/>
    <w:rsid w:val="00EE0675"/>
    <w:rsid w:val="00EE4533"/>
    <w:rsid w:val="00F41B1D"/>
    <w:rsid w:val="00F5304B"/>
    <w:rsid w:val="00F92EDF"/>
    <w:rsid w:val="00FB3666"/>
    <w:rsid w:val="00FC1657"/>
    <w:rsid w:val="00FD6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0087B92A-3367-431D-A3B5-F01A75C5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B1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8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4894"/>
    <w:rPr>
      <w:rFonts w:asciiTheme="majorHAnsi" w:eastAsiaTheme="majorEastAsia" w:hAnsiTheme="majorHAnsi" w:cstheme="majorBidi"/>
      <w:sz w:val="18"/>
      <w:szCs w:val="18"/>
    </w:rPr>
  </w:style>
  <w:style w:type="paragraph" w:styleId="a5">
    <w:name w:val="header"/>
    <w:basedOn w:val="a"/>
    <w:link w:val="a6"/>
    <w:uiPriority w:val="99"/>
    <w:unhideWhenUsed/>
    <w:rsid w:val="00D97B19"/>
    <w:pPr>
      <w:tabs>
        <w:tab w:val="center" w:pos="4252"/>
        <w:tab w:val="right" w:pos="8504"/>
      </w:tabs>
      <w:snapToGrid w:val="0"/>
    </w:pPr>
  </w:style>
  <w:style w:type="character" w:customStyle="1" w:styleId="a6">
    <w:name w:val="ヘッダー (文字)"/>
    <w:basedOn w:val="a0"/>
    <w:link w:val="a5"/>
    <w:uiPriority w:val="99"/>
    <w:rsid w:val="00D97B19"/>
    <w:rPr>
      <w:rFonts w:ascii="ＭＳ 明朝" w:eastAsia="ＭＳ 明朝"/>
      <w:sz w:val="24"/>
    </w:rPr>
  </w:style>
  <w:style w:type="paragraph" w:styleId="a7">
    <w:name w:val="footer"/>
    <w:basedOn w:val="a"/>
    <w:link w:val="a8"/>
    <w:uiPriority w:val="99"/>
    <w:unhideWhenUsed/>
    <w:rsid w:val="00D97B19"/>
    <w:pPr>
      <w:tabs>
        <w:tab w:val="center" w:pos="4252"/>
        <w:tab w:val="right" w:pos="8504"/>
      </w:tabs>
      <w:snapToGrid w:val="0"/>
    </w:pPr>
  </w:style>
  <w:style w:type="character" w:customStyle="1" w:styleId="a8">
    <w:name w:val="フッター (文字)"/>
    <w:basedOn w:val="a0"/>
    <w:link w:val="a7"/>
    <w:uiPriority w:val="99"/>
    <w:rsid w:val="00D97B19"/>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2023-05-09T07:18:00Z</cp:lastPrinted>
  <dcterms:created xsi:type="dcterms:W3CDTF">2024-01-30T04:25:00Z</dcterms:created>
  <dcterms:modified xsi:type="dcterms:W3CDTF">2024-04-09T00:10:00Z</dcterms:modified>
</cp:coreProperties>
</file>